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Default="003E6A40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EB5402" w:rsidRPr="005245B2" w:rsidRDefault="0002202D" w:rsidP="00EB5402">
      <w:pPr>
        <w:jc w:val="center"/>
        <w:rPr>
          <w:b/>
          <w:sz w:val="22"/>
          <w:szCs w:val="22"/>
        </w:rPr>
      </w:pPr>
      <w:r w:rsidRPr="00FE0135">
        <w:rPr>
          <w:b/>
          <w:sz w:val="22"/>
          <w:szCs w:val="22"/>
        </w:rPr>
        <w:t>повышения квалификации</w:t>
      </w:r>
      <w:r w:rsidRPr="00FE0135">
        <w:rPr>
          <w:b/>
          <w:sz w:val="22"/>
          <w:szCs w:val="22"/>
          <w:lang w:val="be-BY"/>
        </w:rPr>
        <w:t xml:space="preserve"> </w:t>
      </w:r>
      <w:r w:rsidR="005245B2" w:rsidRPr="005245B2">
        <w:rPr>
          <w:b/>
          <w:sz w:val="22"/>
          <w:szCs w:val="22"/>
        </w:rPr>
        <w:t>руководителей по военно-патриотическому воспитанию учреждений общего среднего образования со стажем работы до 2-х лет «Правовые аспекты и особенности организации деятельности руководителя по военно-патриотическому воспитанию»</w:t>
      </w:r>
    </w:p>
    <w:p w:rsidR="0002202D" w:rsidRPr="005245B2" w:rsidRDefault="0002202D" w:rsidP="0002202D">
      <w:pPr>
        <w:jc w:val="center"/>
        <w:outlineLvl w:val="0"/>
        <w:rPr>
          <w:b/>
          <w:sz w:val="22"/>
          <w:szCs w:val="22"/>
        </w:rPr>
      </w:pPr>
      <w:r w:rsidRPr="005245B2">
        <w:rPr>
          <w:b/>
          <w:sz w:val="22"/>
          <w:szCs w:val="22"/>
        </w:rPr>
        <w:t xml:space="preserve">с </w:t>
      </w:r>
      <w:r w:rsidR="005245B2">
        <w:rPr>
          <w:b/>
          <w:sz w:val="22"/>
          <w:szCs w:val="22"/>
        </w:rPr>
        <w:t>1</w:t>
      </w:r>
      <w:r w:rsidR="004575BB" w:rsidRPr="005245B2">
        <w:rPr>
          <w:b/>
          <w:sz w:val="22"/>
          <w:szCs w:val="22"/>
        </w:rPr>
        <w:t>3</w:t>
      </w:r>
      <w:r w:rsidR="002F686F" w:rsidRPr="005245B2">
        <w:rPr>
          <w:b/>
          <w:sz w:val="22"/>
          <w:szCs w:val="22"/>
        </w:rPr>
        <w:t>.0</w:t>
      </w:r>
      <w:r w:rsidR="005245B2">
        <w:rPr>
          <w:b/>
          <w:sz w:val="22"/>
          <w:szCs w:val="22"/>
        </w:rPr>
        <w:t>4</w:t>
      </w:r>
      <w:r w:rsidR="002F686F" w:rsidRPr="005245B2">
        <w:rPr>
          <w:b/>
          <w:sz w:val="22"/>
          <w:szCs w:val="22"/>
        </w:rPr>
        <w:t xml:space="preserve">.2026 по </w:t>
      </w:r>
      <w:r w:rsidR="005245B2">
        <w:rPr>
          <w:b/>
          <w:sz w:val="22"/>
          <w:szCs w:val="22"/>
        </w:rPr>
        <w:t>1</w:t>
      </w:r>
      <w:r w:rsidR="004575BB" w:rsidRPr="005245B2">
        <w:rPr>
          <w:b/>
          <w:sz w:val="22"/>
          <w:szCs w:val="22"/>
        </w:rPr>
        <w:t>8</w:t>
      </w:r>
      <w:r w:rsidRPr="005245B2">
        <w:rPr>
          <w:b/>
          <w:sz w:val="22"/>
          <w:szCs w:val="22"/>
        </w:rPr>
        <w:t>.0</w:t>
      </w:r>
      <w:r w:rsidR="005245B2">
        <w:rPr>
          <w:b/>
          <w:sz w:val="22"/>
          <w:szCs w:val="22"/>
        </w:rPr>
        <w:t>4</w:t>
      </w:r>
      <w:r w:rsidRPr="005245B2">
        <w:rPr>
          <w:b/>
          <w:sz w:val="22"/>
          <w:szCs w:val="22"/>
        </w:rPr>
        <w:t>.2026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40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>
        <w:rPr>
          <w:b/>
          <w:sz w:val="16"/>
          <w:szCs w:val="16"/>
        </w:rPr>
        <w:t>ов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529"/>
        <w:gridCol w:w="1559"/>
        <w:gridCol w:w="474"/>
        <w:gridCol w:w="567"/>
        <w:gridCol w:w="11"/>
      </w:tblGrid>
      <w:tr w:rsidR="0002202D" w:rsidRPr="00B81DEA" w:rsidTr="00E70DE9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EA760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EA7609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EA760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EA7609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EA7609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EA760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EA760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EA760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EA760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EA7609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31278B" w:rsidRPr="00B81DEA" w:rsidTr="00E70DE9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31278B" w:rsidRPr="00A440AE" w:rsidRDefault="0031278B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31278B" w:rsidRPr="001279D8" w:rsidRDefault="0031278B" w:rsidP="00EA760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31278B" w:rsidRPr="0001479F" w:rsidRDefault="0031278B" w:rsidP="00EA7609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31278B" w:rsidRPr="00A82DC5" w:rsidRDefault="0031278B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12.00-12.40</w:t>
            </w:r>
          </w:p>
          <w:p w:rsidR="0031278B" w:rsidRPr="00A82DC5" w:rsidRDefault="0031278B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31278B" w:rsidRPr="00203203" w:rsidRDefault="001C20EE" w:rsidP="00EA760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C20EE">
              <w:rPr>
                <w:b/>
                <w:sz w:val="16"/>
                <w:szCs w:val="16"/>
              </w:rPr>
              <w:t>Лекция.</w:t>
            </w:r>
            <w:r>
              <w:rPr>
                <w:sz w:val="16"/>
                <w:szCs w:val="16"/>
              </w:rPr>
              <w:t xml:space="preserve"> </w:t>
            </w:r>
            <w:r w:rsidR="00203203" w:rsidRPr="00203203">
              <w:rPr>
                <w:sz w:val="16"/>
                <w:szCs w:val="16"/>
              </w:rPr>
              <w:t>Формирование профессиональных ориентиров учащихся на военную специальность в рамках функционирования областного центра эффективных педагогических практик «Профессиональная ориентация обучающихся на поступление в учреждения образования системы национальной безопасности Республики Беларусь»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1C20EE" w:rsidRPr="001C20EE" w:rsidRDefault="001C20EE" w:rsidP="001C20EE">
            <w:pPr>
              <w:ind w:right="6"/>
              <w:rPr>
                <w:sz w:val="16"/>
                <w:szCs w:val="16"/>
              </w:rPr>
            </w:pPr>
            <w:proofErr w:type="spellStart"/>
            <w:r w:rsidRPr="001C20EE">
              <w:rPr>
                <w:sz w:val="16"/>
                <w:szCs w:val="16"/>
              </w:rPr>
              <w:t>Шиманица</w:t>
            </w:r>
            <w:proofErr w:type="spellEnd"/>
            <w:r w:rsidRPr="001C20EE">
              <w:rPr>
                <w:sz w:val="16"/>
                <w:szCs w:val="16"/>
              </w:rPr>
              <w:t xml:space="preserve"> Л.С.</w:t>
            </w:r>
          </w:p>
          <w:p w:rsidR="0031278B" w:rsidRPr="001C20EE" w:rsidRDefault="0031278B" w:rsidP="00EA7609">
            <w:pPr>
              <w:ind w:right="-108"/>
              <w:rPr>
                <w:sz w:val="16"/>
                <w:szCs w:val="16"/>
                <w:lang w:val="be-BY"/>
              </w:rPr>
            </w:pP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31278B" w:rsidRPr="00A53DF3" w:rsidRDefault="005D4B7A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278B" w:rsidRPr="00E164CA" w:rsidRDefault="00EA7609" w:rsidP="00EA760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237</w:t>
            </w:r>
          </w:p>
        </w:tc>
      </w:tr>
      <w:tr w:rsidR="0031278B" w:rsidRPr="00A25E2B" w:rsidTr="00E70DE9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1278B" w:rsidRPr="00A440AE" w:rsidRDefault="0031278B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1278B" w:rsidRPr="001279D8" w:rsidRDefault="0031278B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31278B" w:rsidRPr="0001479F" w:rsidRDefault="0031278B" w:rsidP="00EA760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31278B" w:rsidRPr="00A82DC5" w:rsidRDefault="0031278B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13.40-14.20</w:t>
            </w:r>
          </w:p>
          <w:p w:rsidR="0031278B" w:rsidRPr="00A82DC5" w:rsidRDefault="0031278B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529" w:type="dxa"/>
            <w:vAlign w:val="center"/>
          </w:tcPr>
          <w:p w:rsidR="0031278B" w:rsidRPr="00203203" w:rsidRDefault="001C20EE" w:rsidP="00EA7609">
            <w:pPr>
              <w:jc w:val="both"/>
              <w:rPr>
                <w:b/>
                <w:sz w:val="16"/>
                <w:szCs w:val="16"/>
              </w:rPr>
            </w:pPr>
            <w:r w:rsidRPr="001C20EE">
              <w:rPr>
                <w:b/>
                <w:sz w:val="16"/>
                <w:szCs w:val="16"/>
              </w:rPr>
              <w:t xml:space="preserve">Пр. </w:t>
            </w:r>
            <w:proofErr w:type="spellStart"/>
            <w:r w:rsidRPr="001C20EE">
              <w:rPr>
                <w:b/>
                <w:sz w:val="16"/>
                <w:szCs w:val="16"/>
              </w:rPr>
              <w:t>зан</w:t>
            </w:r>
            <w:proofErr w:type="spellEnd"/>
            <w:r w:rsidRPr="001C20EE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203203" w:rsidRPr="00203203">
              <w:rPr>
                <w:sz w:val="16"/>
                <w:szCs w:val="16"/>
              </w:rPr>
              <w:t>Формирование профессиональных ориентиров учащихся на военную специальность в рамках функционирования областного центра эффективных педагогических практик «Профессиональная ориентация обучающихся на поступление в учреждения образования системы национальной безопасности Республики Беларусь»</w:t>
            </w:r>
          </w:p>
        </w:tc>
        <w:tc>
          <w:tcPr>
            <w:tcW w:w="1559" w:type="dxa"/>
          </w:tcPr>
          <w:p w:rsidR="001C20EE" w:rsidRPr="001C20EE" w:rsidRDefault="001C20EE" w:rsidP="001C20EE">
            <w:pPr>
              <w:ind w:right="6"/>
              <w:rPr>
                <w:sz w:val="16"/>
                <w:szCs w:val="16"/>
              </w:rPr>
            </w:pPr>
            <w:proofErr w:type="spellStart"/>
            <w:r w:rsidRPr="001C20EE">
              <w:rPr>
                <w:sz w:val="16"/>
                <w:szCs w:val="16"/>
              </w:rPr>
              <w:t>Шиманица</w:t>
            </w:r>
            <w:proofErr w:type="spellEnd"/>
            <w:r w:rsidRPr="001C20EE">
              <w:rPr>
                <w:sz w:val="16"/>
                <w:szCs w:val="16"/>
              </w:rPr>
              <w:t xml:space="preserve"> Л.С.</w:t>
            </w:r>
          </w:p>
          <w:p w:rsidR="0031278B" w:rsidRPr="001C20EE" w:rsidRDefault="0031278B" w:rsidP="00EA7609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31278B" w:rsidRPr="00A53DF3" w:rsidRDefault="005D4B7A" w:rsidP="00EA7609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1278B" w:rsidRPr="007573A4" w:rsidRDefault="0031278B" w:rsidP="00EA760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31278B" w:rsidRPr="00A25E2B" w:rsidTr="00E70DE9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1278B" w:rsidRPr="00A440AE" w:rsidRDefault="0031278B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1278B" w:rsidRPr="001279D8" w:rsidRDefault="0031278B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31278B" w:rsidRPr="0001479F" w:rsidRDefault="0031278B" w:rsidP="00EA760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31278B" w:rsidRPr="00A82DC5" w:rsidRDefault="0031278B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15.35-16.15</w:t>
            </w:r>
          </w:p>
          <w:p w:rsidR="0031278B" w:rsidRPr="00A82DC5" w:rsidRDefault="0031278B" w:rsidP="00EA760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529" w:type="dxa"/>
            <w:vAlign w:val="center"/>
          </w:tcPr>
          <w:p w:rsidR="0031278B" w:rsidRPr="005D4B7A" w:rsidRDefault="005D4B7A" w:rsidP="00EA7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 w:rsidRPr="005D4B7A">
              <w:rPr>
                <w:b/>
                <w:sz w:val="16"/>
                <w:szCs w:val="16"/>
              </w:rPr>
              <w:t xml:space="preserve">стол. </w:t>
            </w:r>
            <w:r w:rsidRPr="005D4B7A">
              <w:rPr>
                <w:sz w:val="16"/>
                <w:szCs w:val="16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559" w:type="dxa"/>
          </w:tcPr>
          <w:p w:rsidR="005D4B7A" w:rsidRPr="005D4B7A" w:rsidRDefault="005D4B7A" w:rsidP="005D4B7A">
            <w:pPr>
              <w:rPr>
                <w:sz w:val="16"/>
                <w:szCs w:val="16"/>
              </w:rPr>
            </w:pPr>
            <w:r w:rsidRPr="005D4B7A">
              <w:rPr>
                <w:sz w:val="16"/>
                <w:szCs w:val="16"/>
              </w:rPr>
              <w:t>Лукашевич А.А.,</w:t>
            </w:r>
          </w:p>
          <w:p w:rsidR="0031278B" w:rsidRPr="001C20EE" w:rsidRDefault="005D4B7A" w:rsidP="005D4B7A">
            <w:pPr>
              <w:rPr>
                <w:sz w:val="16"/>
                <w:szCs w:val="16"/>
              </w:rPr>
            </w:pPr>
            <w:r w:rsidRPr="005D4B7A">
              <w:rPr>
                <w:sz w:val="16"/>
                <w:szCs w:val="16"/>
              </w:rPr>
              <w:t>Алёхина О.В.</w:t>
            </w:r>
          </w:p>
        </w:tc>
        <w:tc>
          <w:tcPr>
            <w:tcW w:w="474" w:type="dxa"/>
            <w:vAlign w:val="center"/>
          </w:tcPr>
          <w:p w:rsidR="0031278B" w:rsidRPr="00A53DF3" w:rsidRDefault="005D4B7A" w:rsidP="00EA7609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1278B" w:rsidRPr="007573A4" w:rsidRDefault="0031278B" w:rsidP="00EA760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31278B" w:rsidRPr="00A25E2B" w:rsidTr="00E70DE9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1278B" w:rsidRPr="00A440AE" w:rsidRDefault="0031278B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1278B" w:rsidRPr="001279D8" w:rsidRDefault="0031278B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31278B" w:rsidRPr="0001479F" w:rsidRDefault="0031278B" w:rsidP="00EA760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31278B" w:rsidRPr="00A82DC5" w:rsidRDefault="0031278B" w:rsidP="00EA760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17.15-17.55</w:t>
            </w:r>
          </w:p>
          <w:p w:rsidR="0031278B" w:rsidRPr="00A82DC5" w:rsidRDefault="0031278B" w:rsidP="00EA760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529" w:type="dxa"/>
            <w:vAlign w:val="center"/>
          </w:tcPr>
          <w:p w:rsidR="0031278B" w:rsidRPr="005D4B7A" w:rsidRDefault="005D4B7A" w:rsidP="005D4B7A">
            <w:pPr>
              <w:jc w:val="both"/>
              <w:rPr>
                <w:b/>
                <w:sz w:val="16"/>
                <w:szCs w:val="16"/>
              </w:rPr>
            </w:pPr>
            <w:r w:rsidRPr="005D4B7A">
              <w:rPr>
                <w:b/>
                <w:sz w:val="16"/>
                <w:szCs w:val="16"/>
              </w:rPr>
              <w:t xml:space="preserve">Лаб. </w:t>
            </w:r>
            <w:proofErr w:type="spellStart"/>
            <w:r w:rsidRPr="005D4B7A">
              <w:rPr>
                <w:b/>
                <w:sz w:val="16"/>
                <w:szCs w:val="16"/>
              </w:rPr>
              <w:t>зан</w:t>
            </w:r>
            <w:proofErr w:type="spellEnd"/>
            <w:r w:rsidRPr="005D4B7A">
              <w:rPr>
                <w:b/>
                <w:sz w:val="16"/>
                <w:szCs w:val="16"/>
              </w:rPr>
              <w:t xml:space="preserve">. </w:t>
            </w:r>
            <w:r w:rsidRPr="005D4B7A">
              <w:rPr>
                <w:iCs/>
                <w:sz w:val="16"/>
                <w:szCs w:val="16"/>
              </w:rPr>
              <w:t xml:space="preserve"> Самопознание </w:t>
            </w:r>
            <w:r w:rsidRPr="005D4B7A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—</w:t>
            </w:r>
            <w:r w:rsidRPr="005D4B7A">
              <w:rPr>
                <w:iCs/>
                <w:sz w:val="16"/>
                <w:szCs w:val="16"/>
              </w:rPr>
              <w:t xml:space="preserve"> основа профессиональной самореализации личности</w:t>
            </w:r>
          </w:p>
        </w:tc>
        <w:tc>
          <w:tcPr>
            <w:tcW w:w="1559" w:type="dxa"/>
          </w:tcPr>
          <w:p w:rsidR="005D4B7A" w:rsidRPr="005D4B7A" w:rsidRDefault="005D4B7A" w:rsidP="005D4B7A">
            <w:pPr>
              <w:rPr>
                <w:sz w:val="16"/>
                <w:szCs w:val="16"/>
              </w:rPr>
            </w:pPr>
            <w:r w:rsidRPr="005D4B7A">
              <w:rPr>
                <w:sz w:val="16"/>
                <w:szCs w:val="16"/>
              </w:rPr>
              <w:t xml:space="preserve">Лукашевич А.А., </w:t>
            </w:r>
          </w:p>
          <w:p w:rsidR="0031278B" w:rsidRPr="001C20EE" w:rsidRDefault="005D4B7A" w:rsidP="005D4B7A">
            <w:pPr>
              <w:ind w:right="-108"/>
              <w:rPr>
                <w:sz w:val="16"/>
                <w:szCs w:val="16"/>
              </w:rPr>
            </w:pPr>
            <w:proofErr w:type="spellStart"/>
            <w:r w:rsidRPr="005D4B7A">
              <w:rPr>
                <w:sz w:val="16"/>
                <w:szCs w:val="16"/>
              </w:rPr>
              <w:t>Шиманица</w:t>
            </w:r>
            <w:proofErr w:type="spellEnd"/>
            <w:r w:rsidRPr="005D4B7A">
              <w:rPr>
                <w:sz w:val="16"/>
                <w:szCs w:val="16"/>
              </w:rPr>
              <w:t xml:space="preserve"> Л.С.</w:t>
            </w:r>
          </w:p>
        </w:tc>
        <w:tc>
          <w:tcPr>
            <w:tcW w:w="474" w:type="dxa"/>
            <w:vAlign w:val="center"/>
          </w:tcPr>
          <w:p w:rsidR="0031278B" w:rsidRPr="00A53DF3" w:rsidRDefault="005D4B7A" w:rsidP="00EA7609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1278B" w:rsidRPr="007573A4" w:rsidRDefault="0031278B" w:rsidP="00EA760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E70DE9" w:rsidRPr="00EF4058" w:rsidTr="00E70DE9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70DE9" w:rsidRPr="00A440AE" w:rsidRDefault="00E70DE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E70DE9" w:rsidRPr="001279D8" w:rsidRDefault="00E70DE9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14.04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E70DE9" w:rsidRPr="0001479F" w:rsidRDefault="00E70DE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E70DE9" w:rsidRPr="00281717" w:rsidRDefault="00E70DE9" w:rsidP="00281717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color w:val="000000" w:themeColor="text1"/>
                <w:sz w:val="16"/>
                <w:szCs w:val="16"/>
              </w:rPr>
            </w:pPr>
            <w:r w:rsidRPr="00281717">
              <w:rPr>
                <w:b/>
                <w:sz w:val="16"/>
                <w:szCs w:val="16"/>
              </w:rPr>
              <w:t>Лекция.</w:t>
            </w:r>
            <w:r w:rsidRPr="00281717">
              <w:rPr>
                <w:sz w:val="16"/>
                <w:szCs w:val="16"/>
              </w:rPr>
              <w:t xml:space="preserve"> Идеология и ее роль в современном обществе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70DE9" w:rsidRPr="00281717" w:rsidRDefault="00E70DE9" w:rsidP="00EA7609">
            <w:pPr>
              <w:rPr>
                <w:sz w:val="16"/>
                <w:szCs w:val="16"/>
              </w:rPr>
            </w:pPr>
            <w:r w:rsidRPr="00281717">
              <w:rPr>
                <w:sz w:val="16"/>
                <w:szCs w:val="16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E70DE9" w:rsidRPr="00A53DF3" w:rsidRDefault="00E70DE9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70DE9" w:rsidRPr="0057712B" w:rsidRDefault="00E70DE9" w:rsidP="00203203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E70DE9" w:rsidRPr="00EF4058" w:rsidTr="00E70DE9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70DE9" w:rsidRPr="00A440AE" w:rsidRDefault="00E70DE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E70DE9" w:rsidRDefault="00E70DE9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70DE9" w:rsidRPr="0001479F" w:rsidRDefault="00E70DE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529" w:type="dxa"/>
          </w:tcPr>
          <w:p w:rsidR="00E70DE9" w:rsidRPr="00281717" w:rsidRDefault="00E70DE9" w:rsidP="00281717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color w:val="000000" w:themeColor="text1"/>
                <w:sz w:val="16"/>
                <w:szCs w:val="16"/>
              </w:rPr>
            </w:pPr>
            <w:r w:rsidRPr="00281717">
              <w:rPr>
                <w:b/>
                <w:sz w:val="16"/>
                <w:szCs w:val="16"/>
              </w:rPr>
              <w:t xml:space="preserve">Лекция. </w:t>
            </w:r>
            <w:r w:rsidRPr="00281717">
              <w:rPr>
                <w:sz w:val="16"/>
                <w:szCs w:val="16"/>
              </w:rPr>
              <w:t xml:space="preserve"> Применение технологий искусственного интеллекта в образовательной деятельности  руководителей по военно-патриотическому воспитанию</w:t>
            </w:r>
          </w:p>
        </w:tc>
        <w:tc>
          <w:tcPr>
            <w:tcW w:w="1559" w:type="dxa"/>
          </w:tcPr>
          <w:p w:rsidR="00E70DE9" w:rsidRPr="00281717" w:rsidRDefault="00E70DE9" w:rsidP="00EA7609">
            <w:pPr>
              <w:ind w:right="-108"/>
              <w:jc w:val="both"/>
              <w:rPr>
                <w:sz w:val="16"/>
                <w:szCs w:val="16"/>
              </w:rPr>
            </w:pPr>
            <w:r w:rsidRPr="00281717">
              <w:rPr>
                <w:sz w:val="16"/>
                <w:szCs w:val="16"/>
              </w:rPr>
              <w:t>Рукша Н.С.</w:t>
            </w:r>
          </w:p>
        </w:tc>
        <w:tc>
          <w:tcPr>
            <w:tcW w:w="474" w:type="dxa"/>
            <w:vAlign w:val="center"/>
          </w:tcPr>
          <w:p w:rsidR="00E70DE9" w:rsidRPr="00A53DF3" w:rsidRDefault="00E70DE9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E70DE9" w:rsidRPr="0057712B" w:rsidRDefault="00E70DE9" w:rsidP="00EA760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E70DE9" w:rsidRPr="00EF4058" w:rsidTr="00E70DE9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70DE9" w:rsidRPr="00A440AE" w:rsidRDefault="00E70DE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E70DE9" w:rsidRDefault="00E70DE9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70DE9" w:rsidRPr="0001479F" w:rsidRDefault="00E70DE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DE9" w:rsidRPr="00A82DC5" w:rsidRDefault="00E70DE9" w:rsidP="00EA7609">
            <w:pPr>
              <w:spacing w:line="276" w:lineRule="auto"/>
              <w:ind w:left="-108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12.05-12.45</w:t>
            </w:r>
          </w:p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color w:val="FF0000"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529" w:type="dxa"/>
          </w:tcPr>
          <w:p w:rsidR="00E70DE9" w:rsidRPr="00281717" w:rsidRDefault="00E70DE9" w:rsidP="00281717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color w:val="000000" w:themeColor="text1"/>
                <w:sz w:val="16"/>
                <w:szCs w:val="16"/>
              </w:rPr>
            </w:pPr>
            <w:r w:rsidRPr="00281717">
              <w:rPr>
                <w:b/>
                <w:sz w:val="16"/>
                <w:szCs w:val="16"/>
              </w:rPr>
              <w:t>Лекция.</w:t>
            </w:r>
            <w:r w:rsidRPr="00281717">
              <w:rPr>
                <w:sz w:val="16"/>
                <w:szCs w:val="16"/>
                <w:lang w:val="be-BY"/>
              </w:rPr>
              <w:t xml:space="preserve"> Искусство делового общения</w:t>
            </w:r>
          </w:p>
        </w:tc>
        <w:tc>
          <w:tcPr>
            <w:tcW w:w="1559" w:type="dxa"/>
          </w:tcPr>
          <w:p w:rsidR="00E70DE9" w:rsidRPr="00281717" w:rsidRDefault="00E70DE9" w:rsidP="00203203">
            <w:pPr>
              <w:ind w:right="-108"/>
              <w:rPr>
                <w:sz w:val="16"/>
                <w:szCs w:val="16"/>
              </w:rPr>
            </w:pPr>
            <w:proofErr w:type="spellStart"/>
            <w:r w:rsidRPr="00281717">
              <w:rPr>
                <w:sz w:val="16"/>
                <w:szCs w:val="16"/>
              </w:rPr>
              <w:t>Мекеня</w:t>
            </w:r>
            <w:proofErr w:type="spellEnd"/>
            <w:r w:rsidRPr="00281717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474" w:type="dxa"/>
            <w:vAlign w:val="center"/>
          </w:tcPr>
          <w:p w:rsidR="00E70DE9" w:rsidRPr="00A53DF3" w:rsidRDefault="00E70DE9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E70DE9" w:rsidRPr="0057712B" w:rsidRDefault="00E70DE9" w:rsidP="00EA7609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E70DE9" w:rsidRPr="00EF4058" w:rsidTr="00E70DE9">
        <w:trPr>
          <w:gridAfter w:val="1"/>
          <w:wAfter w:w="11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E70DE9" w:rsidRPr="00A440AE" w:rsidRDefault="00E70DE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textDirection w:val="btLr"/>
          </w:tcPr>
          <w:p w:rsidR="00E70DE9" w:rsidRDefault="00E70DE9" w:rsidP="00EA760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70DE9" w:rsidRPr="0001479F" w:rsidRDefault="00E70DE9" w:rsidP="00EA760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DE9" w:rsidRPr="00A82DC5" w:rsidRDefault="00E70DE9" w:rsidP="00EA760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13.45-14.25</w:t>
            </w:r>
          </w:p>
          <w:p w:rsidR="00E70DE9" w:rsidRPr="00A82DC5" w:rsidRDefault="00E70DE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E70DE9" w:rsidRPr="00281717" w:rsidRDefault="00E70DE9" w:rsidP="00281717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81717">
              <w:rPr>
                <w:rFonts w:ascii="Times New Roman" w:hAnsi="Times New Roman"/>
                <w:b/>
                <w:sz w:val="16"/>
                <w:szCs w:val="16"/>
              </w:rPr>
              <w:t>Лекция.</w:t>
            </w:r>
            <w:r w:rsidRPr="00281717">
              <w:rPr>
                <w:rFonts w:ascii="Times New Roman" w:hAnsi="Times New Roman"/>
                <w:sz w:val="16"/>
                <w:szCs w:val="16"/>
              </w:rPr>
              <w:t xml:space="preserve"> Национальная модель устойчивого развития Республики Беларусь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DE9" w:rsidRPr="00281717" w:rsidRDefault="00E70DE9" w:rsidP="00EA7609">
            <w:pPr>
              <w:ind w:right="-108"/>
              <w:jc w:val="both"/>
              <w:rPr>
                <w:color w:val="000000" w:themeColor="text1"/>
                <w:sz w:val="16"/>
                <w:szCs w:val="16"/>
              </w:rPr>
            </w:pPr>
            <w:r w:rsidRPr="00281717">
              <w:rPr>
                <w:sz w:val="16"/>
                <w:szCs w:val="16"/>
              </w:rPr>
              <w:t xml:space="preserve">Евдокименко Н.Л.. </w:t>
            </w:r>
            <w:proofErr w:type="spellStart"/>
            <w:r w:rsidRPr="00281717">
              <w:rPr>
                <w:sz w:val="16"/>
                <w:szCs w:val="16"/>
              </w:rPr>
              <w:t>к.и.н</w:t>
            </w:r>
            <w:proofErr w:type="spellEnd"/>
            <w:r w:rsidRPr="00281717">
              <w:rPr>
                <w:sz w:val="16"/>
                <w:szCs w:val="16"/>
              </w:rPr>
              <w:t>, доцент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E70DE9" w:rsidRPr="00A53DF3" w:rsidRDefault="00E70DE9" w:rsidP="00EA7609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70DE9" w:rsidRPr="00E164CA" w:rsidRDefault="00E70DE9" w:rsidP="00EA760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EA7609" w:rsidRPr="006773B4" w:rsidTr="00E70DE9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Pr="001279D8" w:rsidRDefault="00EA7609" w:rsidP="00EA7609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15.04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Pr="0001479F" w:rsidRDefault="00EA760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EA7609" w:rsidRPr="0039591B" w:rsidRDefault="0039591B" w:rsidP="00EA7609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591B">
              <w:rPr>
                <w:b/>
                <w:sz w:val="16"/>
                <w:szCs w:val="16"/>
              </w:rPr>
              <w:t>Лекция.</w:t>
            </w:r>
            <w:r w:rsidRPr="0039591B">
              <w:rPr>
                <w:sz w:val="16"/>
                <w:szCs w:val="16"/>
              </w:rPr>
              <w:t xml:space="preserve"> </w:t>
            </w:r>
            <w:r w:rsidR="00281717" w:rsidRPr="0039591B">
              <w:rPr>
                <w:sz w:val="16"/>
                <w:szCs w:val="16"/>
                <w:lang w:val="be-BY"/>
              </w:rPr>
              <w:t>Психологическое здоровье педагога как условие качества в педагогической деятельности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A7609" w:rsidRPr="0039591B" w:rsidRDefault="0039591B" w:rsidP="00EA7609">
            <w:pPr>
              <w:jc w:val="both"/>
              <w:rPr>
                <w:sz w:val="16"/>
                <w:szCs w:val="16"/>
              </w:rPr>
            </w:pPr>
            <w:r w:rsidRPr="0039591B">
              <w:rPr>
                <w:sz w:val="16"/>
                <w:szCs w:val="16"/>
              </w:rPr>
              <w:t>Драгун Д.Н.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EA7609" w:rsidRPr="00D11DE5" w:rsidRDefault="0039591B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609" w:rsidRPr="0057712B" w:rsidRDefault="00203203" w:rsidP="00EA7609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EA7609" w:rsidRPr="006773B4" w:rsidTr="00E70DE9">
        <w:trPr>
          <w:gridAfter w:val="1"/>
          <w:wAfter w:w="11" w:type="dxa"/>
          <w:cantSplit/>
          <w:trHeight w:val="180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top w:val="double" w:sz="4" w:space="0" w:color="auto"/>
            </w:tcBorders>
            <w:textDirection w:val="btLr"/>
          </w:tcPr>
          <w:p w:rsidR="00EA7609" w:rsidRDefault="00EA7609" w:rsidP="00EA7609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</w:tcBorders>
            <w:textDirection w:val="btLr"/>
          </w:tcPr>
          <w:p w:rsidR="00EA7609" w:rsidRDefault="00EA760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529" w:type="dxa"/>
            <w:vAlign w:val="center"/>
          </w:tcPr>
          <w:p w:rsidR="00EA7609" w:rsidRPr="003F3603" w:rsidRDefault="0039591B" w:rsidP="0039591B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F3603">
              <w:rPr>
                <w:b/>
                <w:sz w:val="16"/>
                <w:szCs w:val="16"/>
              </w:rPr>
              <w:t xml:space="preserve">Лекция. </w:t>
            </w:r>
            <w:r w:rsidRPr="003F3603">
              <w:rPr>
                <w:sz w:val="16"/>
                <w:szCs w:val="16"/>
              </w:rPr>
              <w:t xml:space="preserve"> </w:t>
            </w:r>
            <w:r w:rsidRPr="003F3603">
              <w:rPr>
                <w:bCs/>
                <w:sz w:val="16"/>
                <w:szCs w:val="16"/>
              </w:rPr>
              <w:t xml:space="preserve"> Взаимодействие руководителей по военно-патриотическому воспитанию с учащимися в процессе реализации обучающей программы «Я. Моя семья. Моя Родина»</w:t>
            </w:r>
          </w:p>
        </w:tc>
        <w:tc>
          <w:tcPr>
            <w:tcW w:w="1559" w:type="dxa"/>
          </w:tcPr>
          <w:p w:rsidR="00EA7609" w:rsidRPr="0039591B" w:rsidRDefault="0039591B" w:rsidP="00EA7609">
            <w:pPr>
              <w:jc w:val="both"/>
              <w:rPr>
                <w:sz w:val="16"/>
                <w:szCs w:val="16"/>
              </w:rPr>
            </w:pPr>
            <w:r w:rsidRPr="0039591B">
              <w:rPr>
                <w:sz w:val="16"/>
                <w:szCs w:val="16"/>
              </w:rPr>
              <w:t>Бирюкова Л.Л.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EA7609" w:rsidRPr="00D11DE5" w:rsidRDefault="0039591B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609" w:rsidRPr="0057712B" w:rsidRDefault="00EA7609" w:rsidP="00EA7609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EA7609" w:rsidRPr="000E5DF2" w:rsidTr="00E70DE9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EA7609" w:rsidRPr="001279D8" w:rsidRDefault="00EA7609" w:rsidP="00EA7609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A7609" w:rsidRPr="0001479F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EA7609" w:rsidRPr="00A82DC5" w:rsidRDefault="00EA7609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14.00-14.40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529" w:type="dxa"/>
          </w:tcPr>
          <w:p w:rsidR="00EA7609" w:rsidRPr="003F3603" w:rsidRDefault="003F3603" w:rsidP="00EA7609">
            <w:pPr>
              <w:jc w:val="both"/>
              <w:rPr>
                <w:sz w:val="16"/>
                <w:szCs w:val="16"/>
                <w:lang w:val="be-BY"/>
              </w:rPr>
            </w:pPr>
            <w:r w:rsidRPr="003F3603">
              <w:rPr>
                <w:b/>
                <w:sz w:val="16"/>
                <w:szCs w:val="16"/>
              </w:rPr>
              <w:t xml:space="preserve">Лекция. </w:t>
            </w:r>
            <w:r w:rsidRPr="003F3603">
              <w:rPr>
                <w:sz w:val="16"/>
                <w:szCs w:val="16"/>
              </w:rPr>
              <w:t xml:space="preserve"> </w:t>
            </w:r>
            <w:r w:rsidRPr="003F3603">
              <w:rPr>
                <w:bCs/>
                <w:sz w:val="16"/>
                <w:szCs w:val="16"/>
              </w:rPr>
              <w:t xml:space="preserve"> </w:t>
            </w:r>
            <w:r w:rsidRPr="003F3603">
              <w:rPr>
                <w:sz w:val="16"/>
                <w:szCs w:val="16"/>
              </w:rPr>
              <w:t>Ключевые аспекты проведения мероприятий по военно-патриотической направленности в учреждении общего среднего образования</w:t>
            </w:r>
          </w:p>
        </w:tc>
        <w:tc>
          <w:tcPr>
            <w:tcW w:w="1559" w:type="dxa"/>
          </w:tcPr>
          <w:p w:rsidR="00EA7609" w:rsidRPr="007C52F1" w:rsidRDefault="007C52F1" w:rsidP="00EA7609">
            <w:pPr>
              <w:jc w:val="both"/>
              <w:rPr>
                <w:sz w:val="16"/>
                <w:szCs w:val="16"/>
                <w:lang w:val="be-BY"/>
              </w:rPr>
            </w:pPr>
            <w:proofErr w:type="spellStart"/>
            <w:r w:rsidRPr="007C52F1">
              <w:rPr>
                <w:sz w:val="16"/>
                <w:szCs w:val="16"/>
              </w:rPr>
              <w:t>Бурчик</w:t>
            </w:r>
            <w:proofErr w:type="spellEnd"/>
            <w:r w:rsidRPr="007C52F1">
              <w:rPr>
                <w:sz w:val="16"/>
                <w:szCs w:val="16"/>
              </w:rPr>
              <w:t xml:space="preserve"> И.П.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EA7609" w:rsidRDefault="0039591B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EA7609" w:rsidRPr="00154BF4" w:rsidRDefault="00E70DE9" w:rsidP="00154BF4">
            <w:pPr>
              <w:ind w:left="-158" w:right="-108"/>
              <w:jc w:val="center"/>
              <w:rPr>
                <w:lang w:val="be-BY"/>
              </w:rPr>
            </w:pPr>
            <w:r w:rsidRPr="00154BF4">
              <w:t>СШ №40</w:t>
            </w:r>
          </w:p>
        </w:tc>
      </w:tr>
      <w:tr w:rsidR="00EA7609" w:rsidRPr="000E5DF2" w:rsidTr="00E70DE9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EA7609" w:rsidRPr="001279D8" w:rsidRDefault="00EA7609" w:rsidP="00EA7609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A7609" w:rsidRPr="0001479F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15.40-16.20</w:t>
            </w:r>
          </w:p>
          <w:p w:rsidR="00EA7609" w:rsidRPr="00A82DC5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16.25-17.05</w:t>
            </w:r>
          </w:p>
        </w:tc>
        <w:tc>
          <w:tcPr>
            <w:tcW w:w="5529" w:type="dxa"/>
          </w:tcPr>
          <w:p w:rsidR="00EA7609" w:rsidRPr="003F3603" w:rsidRDefault="003F3603" w:rsidP="00EA7609">
            <w:pPr>
              <w:jc w:val="both"/>
              <w:rPr>
                <w:sz w:val="16"/>
                <w:szCs w:val="16"/>
                <w:lang w:val="be-BY"/>
              </w:rPr>
            </w:pPr>
            <w:r w:rsidRPr="003F3603">
              <w:rPr>
                <w:b/>
                <w:sz w:val="16"/>
                <w:szCs w:val="16"/>
              </w:rPr>
              <w:t xml:space="preserve">Пр. </w:t>
            </w:r>
            <w:proofErr w:type="spellStart"/>
            <w:r w:rsidRPr="003F3603">
              <w:rPr>
                <w:b/>
                <w:sz w:val="16"/>
                <w:szCs w:val="16"/>
              </w:rPr>
              <w:t>зан</w:t>
            </w:r>
            <w:proofErr w:type="spellEnd"/>
            <w:r w:rsidRPr="003F3603">
              <w:rPr>
                <w:b/>
                <w:sz w:val="16"/>
                <w:szCs w:val="16"/>
              </w:rPr>
              <w:t>.</w:t>
            </w:r>
            <w:r w:rsidRPr="003F3603">
              <w:rPr>
                <w:sz w:val="16"/>
                <w:szCs w:val="16"/>
              </w:rPr>
              <w:t xml:space="preserve"> Ключевые аспекты проведения мероприятий по военно-патриотической направленности в учреждении общего среднего образования</w:t>
            </w:r>
          </w:p>
        </w:tc>
        <w:tc>
          <w:tcPr>
            <w:tcW w:w="1559" w:type="dxa"/>
          </w:tcPr>
          <w:p w:rsidR="00EA7609" w:rsidRPr="001C20EE" w:rsidRDefault="003F3603" w:rsidP="00EA7609">
            <w:pPr>
              <w:jc w:val="both"/>
              <w:rPr>
                <w:sz w:val="16"/>
                <w:szCs w:val="16"/>
                <w:lang w:val="be-BY"/>
              </w:rPr>
            </w:pPr>
            <w:r w:rsidRPr="0039591B">
              <w:rPr>
                <w:sz w:val="16"/>
                <w:szCs w:val="16"/>
              </w:rPr>
              <w:t>Бирюкова Л.Л.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EA7609" w:rsidRDefault="0039591B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EA7609" w:rsidRPr="007D48A7" w:rsidRDefault="00EA7609" w:rsidP="00EA7609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EA7609" w:rsidRPr="004F5F91" w:rsidTr="00E70DE9">
        <w:trPr>
          <w:gridAfter w:val="1"/>
          <w:wAfter w:w="11" w:type="dxa"/>
          <w:cantSplit/>
          <w:trHeight w:val="22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Default="00EA7609" w:rsidP="00EA7609">
            <w:pPr>
              <w:ind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16.04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Pr="0001479F" w:rsidRDefault="00EA760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vAlign w:val="center"/>
          </w:tcPr>
          <w:p w:rsidR="00EA7609" w:rsidRPr="003F3603" w:rsidRDefault="003F3603" w:rsidP="00EA760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3603">
              <w:rPr>
                <w:b/>
                <w:sz w:val="16"/>
                <w:szCs w:val="16"/>
              </w:rPr>
              <w:t xml:space="preserve">Пр. </w:t>
            </w:r>
            <w:proofErr w:type="spellStart"/>
            <w:r w:rsidRPr="003F3603">
              <w:rPr>
                <w:b/>
                <w:sz w:val="16"/>
                <w:szCs w:val="16"/>
              </w:rPr>
              <w:t>зан</w:t>
            </w:r>
            <w:proofErr w:type="spellEnd"/>
            <w:r w:rsidRPr="003F3603">
              <w:rPr>
                <w:b/>
                <w:sz w:val="16"/>
                <w:szCs w:val="16"/>
              </w:rPr>
              <w:t>.</w:t>
            </w:r>
            <w:r w:rsidRPr="003F3603">
              <w:rPr>
                <w:sz w:val="16"/>
                <w:szCs w:val="16"/>
              </w:rPr>
              <w:t xml:space="preserve"> </w:t>
            </w:r>
            <w:r w:rsidRPr="003F3603">
              <w:rPr>
                <w:sz w:val="16"/>
                <w:szCs w:val="16"/>
                <w:lang w:val="be-BY"/>
              </w:rPr>
              <w:t>Допризывник и призывник в Республике Беларусь: права, обязанности, ответственность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A7609" w:rsidRPr="003F3603" w:rsidRDefault="003F3603" w:rsidP="003F3603">
            <w:pPr>
              <w:ind w:right="6"/>
              <w:rPr>
                <w:sz w:val="16"/>
                <w:szCs w:val="16"/>
              </w:rPr>
            </w:pPr>
            <w:proofErr w:type="spellStart"/>
            <w:r w:rsidRPr="003F3603">
              <w:rPr>
                <w:sz w:val="16"/>
                <w:szCs w:val="16"/>
              </w:rPr>
              <w:t>Потапчук</w:t>
            </w:r>
            <w:proofErr w:type="spellEnd"/>
            <w:r w:rsidRPr="003F3603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EA7609" w:rsidRPr="00D11DE5" w:rsidRDefault="003F3603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609" w:rsidRPr="001D43BD" w:rsidRDefault="00203203" w:rsidP="00EA760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EA7609" w:rsidRPr="007C38DE" w:rsidTr="00E70DE9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EA7609" w:rsidRPr="001279D8" w:rsidRDefault="00EA7609" w:rsidP="00EA7609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A7609" w:rsidRPr="0001479F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529" w:type="dxa"/>
          </w:tcPr>
          <w:p w:rsidR="00EA7609" w:rsidRPr="00CA047E" w:rsidRDefault="00CA047E" w:rsidP="00EA7609">
            <w:pPr>
              <w:pStyle w:val="a5"/>
              <w:ind w:left="34"/>
              <w:jc w:val="both"/>
              <w:rPr>
                <w:bCs/>
                <w:sz w:val="16"/>
                <w:szCs w:val="16"/>
              </w:rPr>
            </w:pPr>
            <w:r w:rsidRPr="00CA047E">
              <w:rPr>
                <w:b/>
                <w:sz w:val="16"/>
                <w:szCs w:val="16"/>
              </w:rPr>
              <w:t xml:space="preserve">Лекция. </w:t>
            </w:r>
            <w:r w:rsidRPr="00CA047E">
              <w:rPr>
                <w:sz w:val="16"/>
                <w:szCs w:val="16"/>
              </w:rPr>
              <w:t xml:space="preserve"> </w:t>
            </w:r>
            <w:r w:rsidRPr="00CA047E">
              <w:rPr>
                <w:bCs/>
                <w:sz w:val="16"/>
                <w:szCs w:val="16"/>
              </w:rPr>
              <w:t xml:space="preserve"> </w:t>
            </w:r>
            <w:r w:rsidRPr="00CA047E">
              <w:rPr>
                <w:sz w:val="16"/>
                <w:szCs w:val="16"/>
              </w:rPr>
              <w:t>Формирование социально значимых ценностных ориентаций обучающихся в современных условиях</w:t>
            </w:r>
          </w:p>
        </w:tc>
        <w:tc>
          <w:tcPr>
            <w:tcW w:w="1559" w:type="dxa"/>
          </w:tcPr>
          <w:p w:rsidR="00CA047E" w:rsidRPr="00CA047E" w:rsidRDefault="00CA047E" w:rsidP="00CA047E">
            <w:pPr>
              <w:ind w:right="6"/>
              <w:rPr>
                <w:sz w:val="16"/>
                <w:szCs w:val="16"/>
                <w:lang w:val="be-BY"/>
              </w:rPr>
            </w:pPr>
            <w:r w:rsidRPr="00CA047E">
              <w:rPr>
                <w:sz w:val="16"/>
                <w:szCs w:val="16"/>
                <w:lang w:val="be-BY"/>
              </w:rPr>
              <w:t>Смолко В.В.</w:t>
            </w:r>
          </w:p>
          <w:p w:rsidR="00EA7609" w:rsidRPr="00CA047E" w:rsidRDefault="00EA7609" w:rsidP="00EA7609">
            <w:pPr>
              <w:ind w:right="-250"/>
              <w:rPr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EA7609" w:rsidRPr="00A03BA5" w:rsidRDefault="003F3603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EA7609" w:rsidRPr="007C38DE" w:rsidRDefault="00EA7609" w:rsidP="00EA7609">
            <w:pPr>
              <w:jc w:val="center"/>
              <w:rPr>
                <w:sz w:val="16"/>
                <w:szCs w:val="16"/>
              </w:rPr>
            </w:pPr>
          </w:p>
        </w:tc>
      </w:tr>
      <w:tr w:rsidR="00CA047E" w:rsidRPr="007C38DE" w:rsidTr="00E70DE9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A047E" w:rsidRPr="00A440AE" w:rsidRDefault="00CA047E" w:rsidP="00CA047E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A047E" w:rsidRPr="001279D8" w:rsidRDefault="00CA047E" w:rsidP="00CA047E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A047E" w:rsidRPr="0001479F" w:rsidRDefault="00CA047E" w:rsidP="00CA047E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A047E" w:rsidRPr="00A82DC5" w:rsidRDefault="00CA047E" w:rsidP="00CA047E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14.00-14.40</w:t>
            </w:r>
          </w:p>
          <w:p w:rsidR="00CA047E" w:rsidRPr="00A82DC5" w:rsidRDefault="00CA047E" w:rsidP="00CA047E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529" w:type="dxa"/>
          </w:tcPr>
          <w:p w:rsidR="00CA047E" w:rsidRPr="00CA047E" w:rsidRDefault="00CA047E" w:rsidP="00CA047E">
            <w:pPr>
              <w:jc w:val="both"/>
              <w:rPr>
                <w:sz w:val="16"/>
                <w:szCs w:val="16"/>
              </w:rPr>
            </w:pPr>
            <w:bookmarkStart w:id="1" w:name="_Hlk188959182"/>
            <w:r w:rsidRPr="00CA047E">
              <w:rPr>
                <w:b/>
                <w:sz w:val="16"/>
                <w:szCs w:val="16"/>
              </w:rPr>
              <w:t xml:space="preserve">Лекция. </w:t>
            </w:r>
            <w:r w:rsidRPr="00CA047E">
              <w:rPr>
                <w:sz w:val="16"/>
                <w:szCs w:val="16"/>
              </w:rPr>
              <w:t xml:space="preserve"> </w:t>
            </w:r>
            <w:r w:rsidRPr="00CA047E">
              <w:rPr>
                <w:bCs/>
                <w:sz w:val="16"/>
                <w:szCs w:val="16"/>
              </w:rPr>
              <w:t xml:space="preserve"> </w:t>
            </w:r>
            <w:r w:rsidRPr="00CA047E">
              <w:rPr>
                <w:sz w:val="16"/>
                <w:szCs w:val="16"/>
                <w:lang w:val="be-BY"/>
              </w:rPr>
              <w:t xml:space="preserve">Законодательство Республики Беларусь по военным вопросам. Военные учебные заведения Республики Беларусь </w:t>
            </w:r>
            <w:bookmarkEnd w:id="1"/>
          </w:p>
        </w:tc>
        <w:tc>
          <w:tcPr>
            <w:tcW w:w="1559" w:type="dxa"/>
          </w:tcPr>
          <w:p w:rsidR="00CA047E" w:rsidRPr="00CA047E" w:rsidRDefault="00CA047E" w:rsidP="00CA047E">
            <w:pPr>
              <w:ind w:right="6"/>
              <w:rPr>
                <w:sz w:val="16"/>
                <w:szCs w:val="16"/>
              </w:rPr>
            </w:pPr>
            <w:proofErr w:type="spellStart"/>
            <w:r w:rsidRPr="00CA047E">
              <w:rPr>
                <w:sz w:val="16"/>
                <w:szCs w:val="16"/>
              </w:rPr>
              <w:t>Шиманица</w:t>
            </w:r>
            <w:proofErr w:type="spellEnd"/>
            <w:r w:rsidRPr="00CA047E">
              <w:rPr>
                <w:sz w:val="16"/>
                <w:szCs w:val="16"/>
              </w:rPr>
              <w:t xml:space="preserve"> Л.С.</w:t>
            </w:r>
          </w:p>
        </w:tc>
        <w:tc>
          <w:tcPr>
            <w:tcW w:w="474" w:type="dxa"/>
            <w:vAlign w:val="center"/>
          </w:tcPr>
          <w:p w:rsidR="00CA047E" w:rsidRDefault="00CA047E" w:rsidP="00CA047E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CA047E" w:rsidRPr="00796782" w:rsidRDefault="00E70DE9" w:rsidP="00796782">
            <w:pPr>
              <w:ind w:left="-158" w:right="-58"/>
              <w:jc w:val="center"/>
              <w:rPr>
                <w:sz w:val="18"/>
                <w:szCs w:val="18"/>
              </w:rPr>
            </w:pPr>
            <w:r w:rsidRPr="00796782">
              <w:rPr>
                <w:sz w:val="18"/>
                <w:szCs w:val="18"/>
                <w:lang w:val="be-BY"/>
              </w:rPr>
              <w:t>ГрГУ</w:t>
            </w:r>
          </w:p>
        </w:tc>
      </w:tr>
      <w:tr w:rsidR="00CA047E" w:rsidRPr="007C38DE" w:rsidTr="00E70DE9">
        <w:trPr>
          <w:gridAfter w:val="1"/>
          <w:wAfter w:w="11" w:type="dxa"/>
          <w:cantSplit/>
          <w:trHeight w:val="2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A047E" w:rsidRPr="00A440AE" w:rsidRDefault="00CA047E" w:rsidP="00CA047E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A047E" w:rsidRPr="001279D8" w:rsidRDefault="00CA047E" w:rsidP="00CA047E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A047E" w:rsidRPr="0001479F" w:rsidRDefault="00CA047E" w:rsidP="00CA047E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A047E" w:rsidRPr="00A82DC5" w:rsidRDefault="00CA047E" w:rsidP="00CA047E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15.40-16.20</w:t>
            </w:r>
          </w:p>
          <w:p w:rsidR="00CA047E" w:rsidRPr="00A82DC5" w:rsidRDefault="00CA047E" w:rsidP="00CA047E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16.25-17.05</w:t>
            </w:r>
          </w:p>
        </w:tc>
        <w:tc>
          <w:tcPr>
            <w:tcW w:w="5529" w:type="dxa"/>
          </w:tcPr>
          <w:p w:rsidR="00CA047E" w:rsidRPr="00CA047E" w:rsidRDefault="00CA047E" w:rsidP="00CA047E">
            <w:pPr>
              <w:jc w:val="both"/>
              <w:rPr>
                <w:sz w:val="16"/>
                <w:szCs w:val="16"/>
              </w:rPr>
            </w:pPr>
            <w:r w:rsidRPr="00CA047E">
              <w:rPr>
                <w:b/>
                <w:sz w:val="16"/>
                <w:szCs w:val="16"/>
              </w:rPr>
              <w:t xml:space="preserve">Пр. </w:t>
            </w:r>
            <w:proofErr w:type="spellStart"/>
            <w:r w:rsidRPr="00CA047E">
              <w:rPr>
                <w:b/>
                <w:sz w:val="16"/>
                <w:szCs w:val="16"/>
              </w:rPr>
              <w:t>зан</w:t>
            </w:r>
            <w:proofErr w:type="spellEnd"/>
            <w:r w:rsidRPr="00CA047E">
              <w:rPr>
                <w:b/>
                <w:sz w:val="16"/>
                <w:szCs w:val="16"/>
              </w:rPr>
              <w:t>.</w:t>
            </w:r>
            <w:r w:rsidRPr="00CA047E">
              <w:rPr>
                <w:sz w:val="16"/>
                <w:szCs w:val="16"/>
              </w:rPr>
              <w:t xml:space="preserve"> </w:t>
            </w:r>
            <w:r w:rsidRPr="00CA047E">
              <w:rPr>
                <w:sz w:val="16"/>
                <w:szCs w:val="16"/>
                <w:lang w:val="be-BY"/>
              </w:rPr>
              <w:t xml:space="preserve">Законодательство Республики Беларусь по военным вопросам. Военные учебные заведения Республики Беларусь </w:t>
            </w:r>
          </w:p>
        </w:tc>
        <w:tc>
          <w:tcPr>
            <w:tcW w:w="1559" w:type="dxa"/>
          </w:tcPr>
          <w:p w:rsidR="00CA047E" w:rsidRPr="00CA047E" w:rsidRDefault="00CA047E" w:rsidP="00CA047E">
            <w:pPr>
              <w:ind w:right="6"/>
              <w:rPr>
                <w:sz w:val="16"/>
                <w:szCs w:val="16"/>
              </w:rPr>
            </w:pPr>
            <w:r w:rsidRPr="00CA047E">
              <w:rPr>
                <w:sz w:val="16"/>
                <w:szCs w:val="16"/>
              </w:rPr>
              <w:t>Амельченко А.В.</w:t>
            </w:r>
          </w:p>
        </w:tc>
        <w:tc>
          <w:tcPr>
            <w:tcW w:w="474" w:type="dxa"/>
            <w:vAlign w:val="center"/>
          </w:tcPr>
          <w:p w:rsidR="00CA047E" w:rsidRPr="00A53DF3" w:rsidRDefault="00CA047E" w:rsidP="00CA04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CA047E" w:rsidRPr="002F31D8" w:rsidRDefault="00CA047E" w:rsidP="00CA047E">
            <w:pPr>
              <w:jc w:val="center"/>
              <w:rPr>
                <w:sz w:val="22"/>
                <w:szCs w:val="22"/>
              </w:rPr>
            </w:pPr>
          </w:p>
        </w:tc>
      </w:tr>
      <w:tr w:rsidR="00EA7609" w:rsidRPr="00B81DEA" w:rsidTr="00154BF4">
        <w:trPr>
          <w:gridAfter w:val="1"/>
          <w:wAfter w:w="11" w:type="dxa"/>
          <w:cantSplit/>
          <w:trHeight w:val="338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Pr="001279D8" w:rsidRDefault="00EA7609" w:rsidP="00EA7609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17.04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EA7609" w:rsidRPr="0001479F" w:rsidRDefault="00EA760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EA7609" w:rsidRPr="004453A9" w:rsidRDefault="004453A9" w:rsidP="00EA7609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2" w:name="_Hlk188958962"/>
            <w:r w:rsidRPr="004453A9">
              <w:rPr>
                <w:rFonts w:ascii="Times New Roman" w:hAnsi="Times New Roman"/>
                <w:b/>
                <w:sz w:val="16"/>
                <w:szCs w:val="16"/>
              </w:rPr>
              <w:t xml:space="preserve">Лекция. </w:t>
            </w:r>
            <w:r w:rsidRPr="004453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453A9">
              <w:rPr>
                <w:rFonts w:ascii="Times New Roman" w:hAnsi="Times New Roman"/>
                <w:bCs/>
                <w:sz w:val="16"/>
                <w:szCs w:val="16"/>
              </w:rPr>
              <w:t xml:space="preserve"> Нормативные правовые основы и программно-планирующая документация по военно-патриотическому направлению деятельности</w:t>
            </w:r>
            <w:bookmarkEnd w:id="2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A7609" w:rsidRPr="00E70DE9" w:rsidRDefault="004453A9" w:rsidP="00EA7609">
            <w:pPr>
              <w:ind w:right="-108"/>
              <w:jc w:val="both"/>
              <w:rPr>
                <w:sz w:val="16"/>
                <w:szCs w:val="16"/>
              </w:rPr>
            </w:pPr>
            <w:proofErr w:type="spellStart"/>
            <w:r w:rsidRPr="00E70DE9">
              <w:rPr>
                <w:sz w:val="16"/>
                <w:szCs w:val="16"/>
              </w:rPr>
              <w:t>Шиманица</w:t>
            </w:r>
            <w:proofErr w:type="spellEnd"/>
            <w:r w:rsidRPr="00E70DE9">
              <w:rPr>
                <w:sz w:val="16"/>
                <w:szCs w:val="16"/>
              </w:rPr>
              <w:t xml:space="preserve"> Л.С.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EA7609" w:rsidRPr="00D11DE5" w:rsidRDefault="004453A9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609" w:rsidRPr="00E164CA" w:rsidRDefault="00203203" w:rsidP="00154BF4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EA7609" w:rsidRPr="00B81DEA" w:rsidTr="00E70DE9">
        <w:trPr>
          <w:gridAfter w:val="1"/>
          <w:wAfter w:w="11" w:type="dxa"/>
          <w:cantSplit/>
          <w:trHeight w:val="26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EA7609" w:rsidRDefault="00EA7609" w:rsidP="00EA7609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A7609" w:rsidRPr="0001479F" w:rsidRDefault="00EA7609" w:rsidP="00EA7609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529" w:type="dxa"/>
          </w:tcPr>
          <w:p w:rsidR="00EA7609" w:rsidRPr="004453A9" w:rsidRDefault="004453A9" w:rsidP="00EA7609">
            <w:pPr>
              <w:pStyle w:val="a3"/>
              <w:jc w:val="both"/>
              <w:rPr>
                <w:bCs/>
                <w:color w:val="FFFFFF" w:themeColor="background1"/>
                <w:sz w:val="16"/>
                <w:szCs w:val="16"/>
              </w:rPr>
            </w:pPr>
            <w:r w:rsidRPr="004453A9">
              <w:rPr>
                <w:b/>
                <w:sz w:val="16"/>
                <w:szCs w:val="16"/>
              </w:rPr>
              <w:t xml:space="preserve">Лекция. </w:t>
            </w:r>
            <w:r w:rsidRPr="004453A9">
              <w:rPr>
                <w:sz w:val="16"/>
                <w:szCs w:val="16"/>
              </w:rPr>
              <w:t xml:space="preserve"> </w:t>
            </w:r>
            <w:r w:rsidRPr="004453A9">
              <w:rPr>
                <w:bCs/>
                <w:sz w:val="16"/>
                <w:szCs w:val="16"/>
              </w:rPr>
              <w:t xml:space="preserve"> </w:t>
            </w:r>
            <w:r w:rsidRPr="004453A9">
              <w:rPr>
                <w:sz w:val="16"/>
                <w:szCs w:val="16"/>
              </w:rPr>
              <w:t>Трансформация гражданско-патриотического воспитания подрастающего поколения: от трансляции знаний к конструированию национальной идентичности</w:t>
            </w:r>
          </w:p>
        </w:tc>
        <w:tc>
          <w:tcPr>
            <w:tcW w:w="1559" w:type="dxa"/>
          </w:tcPr>
          <w:p w:rsidR="00EA7609" w:rsidRPr="004453A9" w:rsidRDefault="004453A9" w:rsidP="004453A9">
            <w:pPr>
              <w:ind w:right="-108"/>
              <w:rPr>
                <w:sz w:val="16"/>
                <w:szCs w:val="16"/>
              </w:rPr>
            </w:pPr>
            <w:proofErr w:type="spellStart"/>
            <w:r w:rsidRPr="004453A9">
              <w:rPr>
                <w:sz w:val="16"/>
                <w:szCs w:val="16"/>
              </w:rPr>
              <w:t>Габинская</w:t>
            </w:r>
            <w:proofErr w:type="spellEnd"/>
            <w:r w:rsidRPr="004453A9">
              <w:rPr>
                <w:sz w:val="16"/>
                <w:szCs w:val="16"/>
              </w:rPr>
              <w:t xml:space="preserve"> А.А., </w:t>
            </w:r>
            <w:proofErr w:type="spellStart"/>
            <w:r w:rsidRPr="004453A9">
              <w:rPr>
                <w:sz w:val="16"/>
                <w:szCs w:val="16"/>
              </w:rPr>
              <w:t>к.филос.н</w:t>
            </w:r>
            <w:proofErr w:type="spellEnd"/>
            <w:r w:rsidRPr="004453A9">
              <w:rPr>
                <w:sz w:val="16"/>
                <w:szCs w:val="16"/>
              </w:rPr>
              <w:t>.</w:t>
            </w:r>
          </w:p>
        </w:tc>
        <w:tc>
          <w:tcPr>
            <w:tcW w:w="474" w:type="dxa"/>
            <w:vAlign w:val="center"/>
          </w:tcPr>
          <w:p w:rsidR="00EA7609" w:rsidRDefault="004453A9" w:rsidP="00EA760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EA7609" w:rsidRPr="00BE4F78" w:rsidRDefault="00EA7609" w:rsidP="00EA760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EA7609" w:rsidRPr="00B81DEA" w:rsidTr="00E70DE9">
        <w:trPr>
          <w:gridAfter w:val="1"/>
          <w:wAfter w:w="11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EA7609" w:rsidRDefault="00EA7609" w:rsidP="00EA7609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EA7609" w:rsidRPr="0001479F" w:rsidRDefault="00EA7609" w:rsidP="00EA7609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609" w:rsidRPr="00A82DC5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EA7609" w:rsidRPr="00A82DC5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EA7609" w:rsidRPr="00326180" w:rsidRDefault="00A82DC5" w:rsidP="00EA7609">
            <w:pPr>
              <w:jc w:val="both"/>
              <w:rPr>
                <w:color w:val="000000"/>
                <w:sz w:val="21"/>
                <w:szCs w:val="21"/>
              </w:rPr>
            </w:pPr>
            <w:bookmarkStart w:id="3" w:name="_Hlk188959300"/>
            <w:r w:rsidRPr="004453A9">
              <w:rPr>
                <w:b/>
                <w:sz w:val="16"/>
                <w:szCs w:val="16"/>
              </w:rPr>
              <w:t xml:space="preserve">Лекция. </w:t>
            </w:r>
            <w:r w:rsidRPr="004453A9">
              <w:rPr>
                <w:sz w:val="16"/>
                <w:szCs w:val="16"/>
              </w:rPr>
              <w:t xml:space="preserve"> </w:t>
            </w:r>
            <w:r w:rsidRPr="004453A9">
              <w:rPr>
                <w:bCs/>
                <w:sz w:val="16"/>
                <w:szCs w:val="16"/>
              </w:rPr>
              <w:t xml:space="preserve"> </w:t>
            </w:r>
            <w:r w:rsidRPr="00A82DC5">
              <w:rPr>
                <w:sz w:val="16"/>
                <w:szCs w:val="16"/>
                <w:lang w:val="be-BY"/>
              </w:rPr>
              <w:t>Способы установления новых имен погибших при защите Отечества</w:t>
            </w:r>
            <w:bookmarkEnd w:id="3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3A9" w:rsidRPr="005D4B7A" w:rsidRDefault="004453A9" w:rsidP="004453A9">
            <w:pPr>
              <w:rPr>
                <w:sz w:val="16"/>
                <w:szCs w:val="16"/>
              </w:rPr>
            </w:pPr>
            <w:r w:rsidRPr="005D4B7A">
              <w:rPr>
                <w:sz w:val="16"/>
                <w:szCs w:val="16"/>
              </w:rPr>
              <w:t xml:space="preserve">Лукашевич А.А., </w:t>
            </w:r>
          </w:p>
          <w:p w:rsidR="00EA7609" w:rsidRPr="001C20EE" w:rsidRDefault="004453A9" w:rsidP="004453A9">
            <w:pPr>
              <w:rPr>
                <w:sz w:val="16"/>
                <w:szCs w:val="16"/>
              </w:rPr>
            </w:pPr>
            <w:proofErr w:type="spellStart"/>
            <w:r w:rsidRPr="005D4B7A">
              <w:rPr>
                <w:sz w:val="16"/>
                <w:szCs w:val="16"/>
              </w:rPr>
              <w:t>Шиманица</w:t>
            </w:r>
            <w:proofErr w:type="spellEnd"/>
            <w:r w:rsidRPr="005D4B7A">
              <w:rPr>
                <w:sz w:val="16"/>
                <w:szCs w:val="16"/>
              </w:rPr>
              <w:t xml:space="preserve"> Л.С.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EA7609" w:rsidRPr="00A53DF3" w:rsidRDefault="004453A9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EA7609" w:rsidRPr="00BE4F78" w:rsidRDefault="00EA7609" w:rsidP="00EA760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EA7609" w:rsidRPr="00B81DEA" w:rsidTr="00E70DE9">
        <w:trPr>
          <w:gridAfter w:val="1"/>
          <w:wAfter w:w="11" w:type="dxa"/>
          <w:cantSplit/>
          <w:trHeight w:val="130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double" w:sz="4" w:space="0" w:color="auto"/>
            </w:tcBorders>
          </w:tcPr>
          <w:p w:rsidR="00EA7609" w:rsidRDefault="00EA7609" w:rsidP="00EA7609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extDirection w:val="btLr"/>
          </w:tcPr>
          <w:p w:rsidR="00EA7609" w:rsidRPr="0001479F" w:rsidRDefault="00EA7609" w:rsidP="00EA7609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609" w:rsidRPr="00A82DC5" w:rsidRDefault="00EA7609" w:rsidP="00EA760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14.00-14.40</w:t>
            </w:r>
          </w:p>
          <w:p w:rsidR="00EA7609" w:rsidRPr="00A82DC5" w:rsidRDefault="00EA7609" w:rsidP="00EA760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A82DC5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529" w:type="dxa"/>
            <w:tcBorders>
              <w:bottom w:val="double" w:sz="4" w:space="0" w:color="auto"/>
            </w:tcBorders>
          </w:tcPr>
          <w:p w:rsidR="00EA7609" w:rsidRPr="00326180" w:rsidRDefault="00A82DC5" w:rsidP="00EA7609">
            <w:pPr>
              <w:pStyle w:val="a5"/>
              <w:ind w:left="34"/>
              <w:jc w:val="both"/>
              <w:rPr>
                <w:color w:val="000000" w:themeColor="text1"/>
                <w:sz w:val="21"/>
                <w:szCs w:val="21"/>
              </w:rPr>
            </w:pPr>
            <w:bookmarkStart w:id="4" w:name="_Hlk188959385"/>
            <w:proofErr w:type="spellStart"/>
            <w:r>
              <w:rPr>
                <w:b/>
                <w:sz w:val="16"/>
                <w:szCs w:val="16"/>
              </w:rPr>
              <w:t>Кр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 w:rsidRPr="005D4B7A">
              <w:rPr>
                <w:b/>
                <w:sz w:val="16"/>
                <w:szCs w:val="16"/>
              </w:rPr>
              <w:t xml:space="preserve">стол. </w:t>
            </w:r>
            <w:r w:rsidRPr="005D4B7A">
              <w:rPr>
                <w:sz w:val="16"/>
                <w:szCs w:val="16"/>
              </w:rPr>
              <w:t xml:space="preserve"> </w:t>
            </w:r>
            <w:r w:rsidRPr="00A82DC5">
              <w:rPr>
                <w:sz w:val="16"/>
                <w:szCs w:val="16"/>
                <w:lang w:val="be-BY"/>
              </w:rPr>
              <w:t>Пути повышения эффективности работы  руководителей по военно-патриотическому воспитанию учреждений общего среднего образования</w:t>
            </w:r>
            <w:bookmarkEnd w:id="4"/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A7609" w:rsidRPr="00A82DC5" w:rsidRDefault="004453A9" w:rsidP="00EA7609">
            <w:pPr>
              <w:ind w:right="-108"/>
              <w:rPr>
                <w:sz w:val="16"/>
                <w:szCs w:val="16"/>
              </w:rPr>
            </w:pPr>
            <w:proofErr w:type="spellStart"/>
            <w:r w:rsidRPr="00A82DC5">
              <w:rPr>
                <w:sz w:val="16"/>
                <w:szCs w:val="16"/>
              </w:rPr>
              <w:t>Шиманица</w:t>
            </w:r>
            <w:proofErr w:type="spellEnd"/>
            <w:r w:rsidRPr="00A82DC5">
              <w:rPr>
                <w:sz w:val="16"/>
                <w:szCs w:val="16"/>
              </w:rPr>
              <w:t xml:space="preserve"> Л.С.</w:t>
            </w:r>
          </w:p>
        </w:tc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:rsidR="00EA7609" w:rsidRPr="00A53DF3" w:rsidRDefault="004453A9" w:rsidP="00EA760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7609" w:rsidRPr="002F31D8" w:rsidRDefault="00EA7609" w:rsidP="00EA7609">
            <w:pPr>
              <w:ind w:left="-16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 №12</w:t>
            </w:r>
          </w:p>
        </w:tc>
      </w:tr>
      <w:tr w:rsidR="00EA7609" w:rsidRPr="00754B14" w:rsidTr="00E70DE9">
        <w:trPr>
          <w:gridAfter w:val="1"/>
          <w:wAfter w:w="11" w:type="dxa"/>
          <w:cantSplit/>
          <w:trHeight w:val="75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7609" w:rsidRPr="00A440AE" w:rsidRDefault="00EA7609" w:rsidP="00EA7609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</w:tcBorders>
            <w:textDirection w:val="btLr"/>
          </w:tcPr>
          <w:p w:rsidR="00EA7609" w:rsidRDefault="00EA7609" w:rsidP="00EA7609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18.04</w:t>
            </w:r>
          </w:p>
        </w:tc>
        <w:tc>
          <w:tcPr>
            <w:tcW w:w="425" w:type="dxa"/>
            <w:tcBorders>
              <w:top w:val="double" w:sz="4" w:space="0" w:color="auto"/>
            </w:tcBorders>
            <w:textDirection w:val="btLr"/>
          </w:tcPr>
          <w:p w:rsidR="00EA7609" w:rsidRPr="0001479F" w:rsidRDefault="00EA7609" w:rsidP="00EA760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EA7609" w:rsidRPr="0039591B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9591B">
              <w:rPr>
                <w:b/>
                <w:i/>
                <w:sz w:val="16"/>
                <w:szCs w:val="16"/>
                <w:lang w:eastAsia="en-US"/>
              </w:rPr>
              <w:t>8.30</w:t>
            </w:r>
          </w:p>
          <w:p w:rsidR="00EA7609" w:rsidRPr="0039591B" w:rsidRDefault="00EA7609" w:rsidP="00EA7609">
            <w:pPr>
              <w:spacing w:line="276" w:lineRule="auto"/>
              <w:ind w:left="-108" w:right="-108"/>
              <w:jc w:val="center"/>
              <w:rPr>
                <w:b/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EA7609" w:rsidRPr="00326180" w:rsidRDefault="00EA7609" w:rsidP="00EA7609">
            <w:pPr>
              <w:jc w:val="center"/>
              <w:rPr>
                <w:sz w:val="21"/>
                <w:szCs w:val="21"/>
              </w:rPr>
            </w:pPr>
          </w:p>
          <w:p w:rsidR="00EA7609" w:rsidRPr="00326180" w:rsidRDefault="00EA7609" w:rsidP="00EA7609">
            <w:pPr>
              <w:jc w:val="center"/>
              <w:rPr>
                <w:b/>
                <w:sz w:val="21"/>
                <w:szCs w:val="21"/>
              </w:rPr>
            </w:pPr>
            <w:r w:rsidRPr="00326180">
              <w:rPr>
                <w:b/>
                <w:sz w:val="21"/>
                <w:szCs w:val="21"/>
              </w:rPr>
              <w:t>Зачет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A7609" w:rsidRPr="001C20EE" w:rsidRDefault="00203203" w:rsidP="00EA7609">
            <w:pPr>
              <w:ind w:right="-108"/>
              <w:rPr>
                <w:sz w:val="16"/>
                <w:szCs w:val="16"/>
              </w:rPr>
            </w:pPr>
            <w:r w:rsidRPr="001C20EE">
              <w:rPr>
                <w:sz w:val="16"/>
                <w:szCs w:val="16"/>
              </w:rPr>
              <w:t xml:space="preserve">Евдокименко Н.Л.. </w:t>
            </w:r>
            <w:proofErr w:type="spellStart"/>
            <w:r w:rsidRPr="001C20EE">
              <w:rPr>
                <w:sz w:val="16"/>
                <w:szCs w:val="16"/>
              </w:rPr>
              <w:t>к</w:t>
            </w:r>
            <w:proofErr w:type="gramStart"/>
            <w:r w:rsidRPr="001C20EE">
              <w:rPr>
                <w:sz w:val="16"/>
                <w:szCs w:val="16"/>
              </w:rPr>
              <w:t>.</w:t>
            </w:r>
            <w:proofErr w:type="gramEnd"/>
            <w:r w:rsidRPr="001C20EE">
              <w:rPr>
                <w:sz w:val="16"/>
                <w:szCs w:val="16"/>
              </w:rPr>
              <w:t>и.н</w:t>
            </w:r>
            <w:proofErr w:type="spellEnd"/>
            <w:r w:rsidRPr="001C20EE">
              <w:rPr>
                <w:sz w:val="16"/>
                <w:szCs w:val="16"/>
              </w:rPr>
              <w:t>, доцент</w:t>
            </w:r>
          </w:p>
          <w:p w:rsidR="00203203" w:rsidRPr="001C20EE" w:rsidRDefault="00203203" w:rsidP="00EA7609">
            <w:pPr>
              <w:ind w:right="-108"/>
              <w:rPr>
                <w:sz w:val="16"/>
                <w:szCs w:val="16"/>
              </w:rPr>
            </w:pPr>
            <w:r w:rsidRPr="001C20EE">
              <w:rPr>
                <w:sz w:val="16"/>
                <w:szCs w:val="16"/>
              </w:rPr>
              <w:t>Лукашевич А.А.</w:t>
            </w:r>
          </w:p>
          <w:p w:rsidR="00203203" w:rsidRPr="001C20EE" w:rsidRDefault="00203203" w:rsidP="00EA7609">
            <w:pPr>
              <w:ind w:right="-108"/>
              <w:rPr>
                <w:sz w:val="16"/>
                <w:szCs w:val="16"/>
              </w:rPr>
            </w:pPr>
            <w:r w:rsidRPr="001C20EE">
              <w:rPr>
                <w:sz w:val="16"/>
                <w:szCs w:val="16"/>
              </w:rPr>
              <w:t>Акимова Е.П.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EA7609" w:rsidRPr="00D11DE5" w:rsidRDefault="00EA7609" w:rsidP="00EA7609">
            <w:pPr>
              <w:ind w:right="-57"/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609" w:rsidRPr="00754B14" w:rsidRDefault="00203203" w:rsidP="00EA7609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111</w:t>
            </w:r>
          </w:p>
        </w:tc>
      </w:tr>
      <w:tr w:rsidR="00EA7609" w:rsidRPr="00754B14" w:rsidTr="00EA760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EA7609" w:rsidRPr="00E70C63" w:rsidRDefault="00EA7609" w:rsidP="00EA7609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EA7609" w:rsidRDefault="00EA7609" w:rsidP="00EA7609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B7661D" w:rsidRDefault="00B7661D" w:rsidP="0002202D">
      <w:pPr>
        <w:tabs>
          <w:tab w:val="left" w:pos="7371"/>
          <w:tab w:val="left" w:pos="8931"/>
        </w:tabs>
        <w:rPr>
          <w:sz w:val="6"/>
          <w:szCs w:val="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385A94" w:rsidRDefault="00E70DE9" w:rsidP="00E70DE9">
      <w:pPr>
        <w:tabs>
          <w:tab w:val="left" w:pos="7371"/>
          <w:tab w:val="left" w:pos="8931"/>
        </w:tabs>
        <w:rPr>
          <w:sz w:val="12"/>
          <w:szCs w:val="12"/>
          <w:lang w:val="be-BY"/>
        </w:rPr>
      </w:pPr>
    </w:p>
    <w:p w:rsidR="00E70DE9" w:rsidRPr="00B25BF1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p w:rsidR="00670557" w:rsidRPr="00E70DE9" w:rsidRDefault="00E70DE9" w:rsidP="00E70DE9">
      <w:pPr>
        <w:tabs>
          <w:tab w:val="left" w:pos="7371"/>
          <w:tab w:val="left" w:pos="8931"/>
        </w:tabs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sectPr w:rsidR="00670557" w:rsidRPr="00E70DE9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20A46"/>
    <w:rsid w:val="0002202D"/>
    <w:rsid w:val="0003032E"/>
    <w:rsid w:val="00053CA3"/>
    <w:rsid w:val="0006008F"/>
    <w:rsid w:val="00081B48"/>
    <w:rsid w:val="000A259F"/>
    <w:rsid w:val="000D56DC"/>
    <w:rsid w:val="000F0A26"/>
    <w:rsid w:val="0010165E"/>
    <w:rsid w:val="001308E2"/>
    <w:rsid w:val="00146598"/>
    <w:rsid w:val="00154BF4"/>
    <w:rsid w:val="001A3E4B"/>
    <w:rsid w:val="001C20EE"/>
    <w:rsid w:val="00203203"/>
    <w:rsid w:val="00230D2F"/>
    <w:rsid w:val="0026058D"/>
    <w:rsid w:val="0027701B"/>
    <w:rsid w:val="00281717"/>
    <w:rsid w:val="002C0FF8"/>
    <w:rsid w:val="002F32E3"/>
    <w:rsid w:val="002F686F"/>
    <w:rsid w:val="00311BD8"/>
    <w:rsid w:val="0031278B"/>
    <w:rsid w:val="00323366"/>
    <w:rsid w:val="003249ED"/>
    <w:rsid w:val="00326180"/>
    <w:rsid w:val="0037684B"/>
    <w:rsid w:val="00381BF9"/>
    <w:rsid w:val="0039591B"/>
    <w:rsid w:val="003B2FC9"/>
    <w:rsid w:val="003C617B"/>
    <w:rsid w:val="003E545B"/>
    <w:rsid w:val="003E6A40"/>
    <w:rsid w:val="003F1EBB"/>
    <w:rsid w:val="003F3603"/>
    <w:rsid w:val="003F5BE3"/>
    <w:rsid w:val="003F686F"/>
    <w:rsid w:val="0041532F"/>
    <w:rsid w:val="004453A9"/>
    <w:rsid w:val="004575BB"/>
    <w:rsid w:val="00460C3E"/>
    <w:rsid w:val="00463634"/>
    <w:rsid w:val="00467168"/>
    <w:rsid w:val="005070A6"/>
    <w:rsid w:val="00517060"/>
    <w:rsid w:val="005245B2"/>
    <w:rsid w:val="00561586"/>
    <w:rsid w:val="00593C79"/>
    <w:rsid w:val="005973A8"/>
    <w:rsid w:val="005A2C28"/>
    <w:rsid w:val="005A4607"/>
    <w:rsid w:val="005D4B7A"/>
    <w:rsid w:val="005E4CE0"/>
    <w:rsid w:val="005F7F9C"/>
    <w:rsid w:val="006063AE"/>
    <w:rsid w:val="0061109B"/>
    <w:rsid w:val="00670557"/>
    <w:rsid w:val="00724911"/>
    <w:rsid w:val="00750CDB"/>
    <w:rsid w:val="00796782"/>
    <w:rsid w:val="007C2AA6"/>
    <w:rsid w:val="007C52F1"/>
    <w:rsid w:val="007E1905"/>
    <w:rsid w:val="008330AD"/>
    <w:rsid w:val="00882112"/>
    <w:rsid w:val="00884FA0"/>
    <w:rsid w:val="00885C7D"/>
    <w:rsid w:val="008B1AD0"/>
    <w:rsid w:val="008B63C5"/>
    <w:rsid w:val="008C7665"/>
    <w:rsid w:val="009348B0"/>
    <w:rsid w:val="009517EA"/>
    <w:rsid w:val="009549FA"/>
    <w:rsid w:val="00963157"/>
    <w:rsid w:val="00963184"/>
    <w:rsid w:val="00975002"/>
    <w:rsid w:val="009A2DF4"/>
    <w:rsid w:val="00A17A8A"/>
    <w:rsid w:val="00A51EB2"/>
    <w:rsid w:val="00A53DF3"/>
    <w:rsid w:val="00A73D74"/>
    <w:rsid w:val="00A82DC5"/>
    <w:rsid w:val="00A8470A"/>
    <w:rsid w:val="00AA7455"/>
    <w:rsid w:val="00AE404C"/>
    <w:rsid w:val="00B630E3"/>
    <w:rsid w:val="00B7661D"/>
    <w:rsid w:val="00B773D7"/>
    <w:rsid w:val="00BA3CCA"/>
    <w:rsid w:val="00BD28F9"/>
    <w:rsid w:val="00BE1C8D"/>
    <w:rsid w:val="00C5139B"/>
    <w:rsid w:val="00C665F8"/>
    <w:rsid w:val="00C919F8"/>
    <w:rsid w:val="00CA047E"/>
    <w:rsid w:val="00CB06A9"/>
    <w:rsid w:val="00CC2494"/>
    <w:rsid w:val="00CD48A4"/>
    <w:rsid w:val="00D10948"/>
    <w:rsid w:val="00D33A14"/>
    <w:rsid w:val="00DA653D"/>
    <w:rsid w:val="00DA752E"/>
    <w:rsid w:val="00E20E09"/>
    <w:rsid w:val="00E537F5"/>
    <w:rsid w:val="00E70DE9"/>
    <w:rsid w:val="00E73AD2"/>
    <w:rsid w:val="00EA7609"/>
    <w:rsid w:val="00EB5402"/>
    <w:rsid w:val="00EC7461"/>
    <w:rsid w:val="00EF48A0"/>
    <w:rsid w:val="00F337B0"/>
    <w:rsid w:val="00F47D24"/>
    <w:rsid w:val="00F50FA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4</cp:revision>
  <cp:lastPrinted>2026-04-10T13:54:00Z</cp:lastPrinted>
  <dcterms:created xsi:type="dcterms:W3CDTF">2026-04-10T13:21:00Z</dcterms:created>
  <dcterms:modified xsi:type="dcterms:W3CDTF">2026-04-10T14:04:00Z</dcterms:modified>
</cp:coreProperties>
</file>